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93E" w:rsidRPr="00D8693E" w:rsidRDefault="00D8693E" w:rsidP="00D8693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Есть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общепринятое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обозначение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(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маркировка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) шин в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соответствии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с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международными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стандартами.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Что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бы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легче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было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понять, будем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рассматривать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каждое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значение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в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отдельности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.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Итак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, для начала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смотрим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данный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рисунок:</w:t>
      </w:r>
      <w:r w:rsidRPr="00D8693E">
        <w:rPr>
          <w:rFonts w:ascii="Verdana" w:eastAsia="Times New Roman" w:hAnsi="Verdana" w:cs="Times New Roman"/>
          <w:color w:val="000000"/>
          <w:sz w:val="21"/>
          <w:szCs w:val="21"/>
          <w:lang w:eastAsia="uk-UA"/>
        </w:rPr>
        <w:br/>
      </w:r>
    </w:p>
    <w:p w:rsidR="00D8693E" w:rsidRPr="00D8693E" w:rsidRDefault="00D8693E" w:rsidP="00D8693E">
      <w:pPr>
        <w:shd w:val="clear" w:color="auto" w:fill="FFFFFF" w:themeFill="background1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uk-UA"/>
        </w:rPr>
      </w:pPr>
      <w:r>
        <w:rPr>
          <w:rFonts w:ascii="Verdana" w:eastAsia="Times New Roman" w:hAnsi="Verdana" w:cs="Times New Roman"/>
          <w:noProof/>
          <w:color w:val="000000"/>
          <w:sz w:val="21"/>
          <w:szCs w:val="21"/>
          <w:lang w:eastAsia="uk-UA"/>
        </w:rPr>
        <w:drawing>
          <wp:inline distT="0" distB="0" distL="0" distR="0" wp14:anchorId="0919432F" wp14:editId="2933055E">
            <wp:extent cx="5581650" cy="4274820"/>
            <wp:effectExtent l="0" t="0" r="0" b="0"/>
            <wp:docPr id="1" name="Рисунок 1" descr="http://www.forum.avtomobili.by/picts/marker_shi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orum.avtomobili.by/picts/marker_shini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427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A63" w:rsidRPr="005C7D54" w:rsidRDefault="00D8693E" w:rsidP="00D8693E">
      <w:pPr>
        <w:shd w:val="clear" w:color="auto" w:fill="FFFFFF" w:themeFill="background1"/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val="ru-RU" w:eastAsia="uk-UA"/>
        </w:rPr>
      </w:pPr>
      <w:r w:rsidRPr="00D8693E">
        <w:rPr>
          <w:rFonts w:ascii="Verdana" w:eastAsia="Times New Roman" w:hAnsi="Verdana" w:cs="Times New Roman"/>
          <w:color w:val="000000"/>
          <w:sz w:val="21"/>
          <w:szCs w:val="21"/>
          <w:lang w:eastAsia="uk-UA"/>
        </w:rPr>
        <w:br/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Общая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картина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теперь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должна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стать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понятна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.</w:t>
      </w:r>
      <w:r w:rsidRPr="00D8693E">
        <w:rPr>
          <w:rFonts w:ascii="Verdana" w:eastAsia="Times New Roman" w:hAnsi="Verdana" w:cs="Times New Roman"/>
          <w:color w:val="000000"/>
          <w:sz w:val="21"/>
          <w:szCs w:val="21"/>
          <w:lang w:eastAsia="uk-UA"/>
        </w:rPr>
        <w:br/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Теперь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рассмотрим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обозначения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немного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подробней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.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Каждая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шина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имеет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маркировку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производителя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шин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или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название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бренда. В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нашем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случае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это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Good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Year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(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может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быть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любой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: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Bridgestone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,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Kleber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,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Nokian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,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Yokohama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,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Barum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,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Michelin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,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Pirelli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,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Cooper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,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Continental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,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Dunlop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и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т.д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.)</w:t>
      </w:r>
      <w:r w:rsidRPr="00D8693E">
        <w:rPr>
          <w:rFonts w:ascii="Verdana" w:eastAsia="Times New Roman" w:hAnsi="Verdana" w:cs="Times New Roman"/>
          <w:color w:val="000000"/>
          <w:sz w:val="21"/>
          <w:szCs w:val="21"/>
          <w:lang w:eastAsia="uk-UA"/>
        </w:rPr>
        <w:br/>
      </w:r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На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некоторых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шинах перед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размером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может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стоять буква «</w:t>
      </w:r>
      <w:r w:rsidRPr="00D8693E">
        <w:rPr>
          <w:rFonts w:ascii="Verdana" w:eastAsia="Times New Roman" w:hAnsi="Verdana" w:cs="Times New Roman"/>
          <w:b/>
          <w:bCs/>
          <w:color w:val="000000"/>
          <w:sz w:val="21"/>
          <w:szCs w:val="21"/>
          <w:shd w:val="clear" w:color="auto" w:fill="D8F0FC"/>
          <w:lang w:eastAsia="uk-UA"/>
        </w:rPr>
        <w:t>Р</w:t>
      </w:r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» (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Passenger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- для легкового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автомобиля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)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или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«</w:t>
      </w:r>
      <w:r w:rsidRPr="00D8693E">
        <w:rPr>
          <w:rFonts w:ascii="Verdana" w:eastAsia="Times New Roman" w:hAnsi="Verdana" w:cs="Times New Roman"/>
          <w:b/>
          <w:bCs/>
          <w:color w:val="000000"/>
          <w:sz w:val="21"/>
          <w:szCs w:val="21"/>
          <w:shd w:val="clear" w:color="auto" w:fill="D8F0FC"/>
          <w:lang w:eastAsia="uk-UA"/>
        </w:rPr>
        <w:t>LT</w:t>
      </w:r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» (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Light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Truck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- для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лёгкого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грузовика).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Например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: P 175/55 R13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или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LT 225/85 R15.</w:t>
      </w:r>
      <w:r w:rsidRPr="00D8693E">
        <w:rPr>
          <w:rFonts w:ascii="Verdana" w:eastAsia="Times New Roman" w:hAnsi="Verdana" w:cs="Times New Roman"/>
          <w:color w:val="000000"/>
          <w:sz w:val="21"/>
          <w:szCs w:val="21"/>
          <w:lang w:eastAsia="uk-UA"/>
        </w:rPr>
        <w:br/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Далее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обратите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внимание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на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самое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популярное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и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нужное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нам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обозначение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,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например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, 195/65 R15 :</w:t>
      </w:r>
      <w:r w:rsidRPr="00D8693E">
        <w:rPr>
          <w:rFonts w:ascii="Verdana" w:eastAsia="Times New Roman" w:hAnsi="Verdana" w:cs="Times New Roman"/>
          <w:color w:val="000000"/>
          <w:sz w:val="21"/>
          <w:szCs w:val="21"/>
          <w:lang w:eastAsia="uk-UA"/>
        </w:rPr>
        <w:br/>
      </w:r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«</w:t>
      </w:r>
      <w:r w:rsidRPr="00D8693E">
        <w:rPr>
          <w:rFonts w:ascii="Verdana" w:eastAsia="Times New Roman" w:hAnsi="Verdana" w:cs="Times New Roman"/>
          <w:b/>
          <w:bCs/>
          <w:color w:val="000000"/>
          <w:sz w:val="21"/>
          <w:szCs w:val="21"/>
          <w:shd w:val="clear" w:color="auto" w:fill="D8F0FC"/>
          <w:lang w:eastAsia="uk-UA"/>
        </w:rPr>
        <w:t>195</w:t>
      </w:r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» -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это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ширина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профиля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шины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,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измеряется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в мм. (в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одном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сантиметре 10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миллиметров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т.е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это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19,5 см.) </w:t>
      </w:r>
      <w:r w:rsidRPr="00D8693E">
        <w:rPr>
          <w:rFonts w:ascii="Verdana" w:eastAsia="Times New Roman" w:hAnsi="Verdana" w:cs="Times New Roman"/>
          <w:color w:val="000000"/>
          <w:sz w:val="21"/>
          <w:szCs w:val="21"/>
          <w:lang w:eastAsia="uk-UA"/>
        </w:rPr>
        <w:br/>
      </w:r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«</w:t>
      </w:r>
      <w:r w:rsidRPr="00D8693E">
        <w:rPr>
          <w:rFonts w:ascii="Verdana" w:eastAsia="Times New Roman" w:hAnsi="Verdana" w:cs="Times New Roman"/>
          <w:b/>
          <w:bCs/>
          <w:color w:val="000000"/>
          <w:sz w:val="21"/>
          <w:szCs w:val="21"/>
          <w:shd w:val="clear" w:color="auto" w:fill="D8F0FC"/>
          <w:lang w:eastAsia="uk-UA"/>
        </w:rPr>
        <w:t>65</w:t>
      </w:r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» -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это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отношение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высоты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профиля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шины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к его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ширине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(в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процентном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соотношении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). </w:t>
      </w:r>
      <w:r w:rsidRPr="00D8693E">
        <w:rPr>
          <w:rFonts w:ascii="Verdana" w:eastAsia="Times New Roman" w:hAnsi="Verdana" w:cs="Times New Roman"/>
          <w:color w:val="000000"/>
          <w:sz w:val="21"/>
          <w:szCs w:val="21"/>
          <w:lang w:eastAsia="uk-UA"/>
        </w:rPr>
        <w:br/>
      </w:r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То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есть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при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неизменном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значении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профиля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, но при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увеличении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ширины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шины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увеличится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и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высота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шины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.</w:t>
      </w:r>
      <w:r w:rsidRPr="00D8693E">
        <w:rPr>
          <w:rFonts w:ascii="Verdana" w:eastAsia="Times New Roman" w:hAnsi="Verdana" w:cs="Times New Roman"/>
          <w:color w:val="000000"/>
          <w:sz w:val="21"/>
          <w:szCs w:val="21"/>
          <w:lang w:eastAsia="uk-UA"/>
        </w:rPr>
        <w:br/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Может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быть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,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вариант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,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когда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черта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и цифра за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обозначением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ширины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профиля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отсутствует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(например,195R14)-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это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означает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,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что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шина </w:t>
      </w:r>
      <w:proofErr w:type="spellStart"/>
      <w:r w:rsidRPr="00D8693E">
        <w:rPr>
          <w:rFonts w:ascii="Verdana" w:eastAsia="Times New Roman" w:hAnsi="Verdana" w:cs="Times New Roman"/>
          <w:b/>
          <w:bCs/>
          <w:color w:val="000000"/>
          <w:sz w:val="21"/>
          <w:szCs w:val="21"/>
          <w:shd w:val="clear" w:color="auto" w:fill="D8F0FC"/>
          <w:lang w:eastAsia="uk-UA"/>
        </w:rPr>
        <w:t>полнопрофильная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.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Её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профиль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приблизительно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равен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82%. </w:t>
      </w:r>
      <w:r w:rsidRPr="00D8693E">
        <w:rPr>
          <w:rFonts w:ascii="Verdana" w:eastAsia="Times New Roman" w:hAnsi="Verdana" w:cs="Times New Roman"/>
          <w:color w:val="000000"/>
          <w:sz w:val="21"/>
          <w:szCs w:val="21"/>
          <w:lang w:eastAsia="uk-UA"/>
        </w:rPr>
        <w:br/>
      </w:r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«</w:t>
      </w:r>
      <w:r w:rsidRPr="00D8693E">
        <w:rPr>
          <w:rFonts w:ascii="Verdana" w:eastAsia="Times New Roman" w:hAnsi="Verdana" w:cs="Times New Roman"/>
          <w:b/>
          <w:bCs/>
          <w:color w:val="000000"/>
          <w:sz w:val="21"/>
          <w:szCs w:val="21"/>
          <w:shd w:val="clear" w:color="auto" w:fill="D8F0FC"/>
          <w:lang w:eastAsia="uk-UA"/>
        </w:rPr>
        <w:t>R</w:t>
      </w:r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»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или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«</w:t>
      </w:r>
      <w:r w:rsidRPr="00D8693E">
        <w:rPr>
          <w:rFonts w:ascii="Verdana" w:eastAsia="Times New Roman" w:hAnsi="Verdana" w:cs="Times New Roman"/>
          <w:b/>
          <w:bCs/>
          <w:color w:val="000000"/>
          <w:sz w:val="21"/>
          <w:szCs w:val="21"/>
          <w:shd w:val="clear" w:color="auto" w:fill="D8F0FC"/>
          <w:lang w:eastAsia="uk-UA"/>
        </w:rPr>
        <w:t>RADIAL</w:t>
      </w:r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» -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это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обозначает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не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радиус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,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как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многие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полагают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,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это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означает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,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что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шина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имеет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 </w:t>
      </w:r>
      <w:proofErr w:type="spellStart"/>
      <w:r w:rsidRPr="00D8693E">
        <w:rPr>
          <w:rFonts w:ascii="Verdana" w:eastAsia="Times New Roman" w:hAnsi="Verdana" w:cs="Times New Roman"/>
          <w:b/>
          <w:bCs/>
          <w:color w:val="000000"/>
          <w:sz w:val="21"/>
          <w:szCs w:val="21"/>
          <w:shd w:val="clear" w:color="auto" w:fill="D8F0FC"/>
          <w:lang w:eastAsia="uk-UA"/>
        </w:rPr>
        <w:t>радиальную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 (нити корда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расположены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меридиально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)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конструкцию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шин. </w:t>
      </w:r>
      <w:r w:rsidRPr="00D8693E">
        <w:rPr>
          <w:rFonts w:ascii="Verdana" w:eastAsia="Times New Roman" w:hAnsi="Verdana" w:cs="Times New Roman"/>
          <w:color w:val="000000"/>
          <w:sz w:val="21"/>
          <w:szCs w:val="21"/>
          <w:lang w:eastAsia="uk-UA"/>
        </w:rPr>
        <w:br/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lastRenderedPageBreak/>
        <w:t>Есть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еще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шины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с </w:t>
      </w:r>
      <w:proofErr w:type="spellStart"/>
      <w:r w:rsidRPr="00D8693E">
        <w:rPr>
          <w:rFonts w:ascii="Verdana" w:eastAsia="Times New Roman" w:hAnsi="Verdana" w:cs="Times New Roman"/>
          <w:b/>
          <w:bCs/>
          <w:color w:val="000000"/>
          <w:sz w:val="21"/>
          <w:szCs w:val="21"/>
          <w:shd w:val="clear" w:color="auto" w:fill="D8F0FC"/>
          <w:lang w:eastAsia="uk-UA"/>
        </w:rPr>
        <w:t>диагональной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 (нити корда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расположены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крест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на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крест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)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конструкцией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, но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они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уже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практически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не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выпускаются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.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Маркировка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для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диагональной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шины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6,15-13/155-13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означает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: 6,15 -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условная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ширина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профиля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шины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в дюймах; 13 -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посадочный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диаметр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шины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(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монтажный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диаметр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колеса) в дюймах; 155 - ширина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профиля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шины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в мм.</w:t>
      </w:r>
      <w:r w:rsidRPr="00D8693E">
        <w:rPr>
          <w:rFonts w:ascii="Verdana" w:eastAsia="Times New Roman" w:hAnsi="Verdana" w:cs="Times New Roman"/>
          <w:color w:val="000000"/>
          <w:sz w:val="21"/>
          <w:szCs w:val="21"/>
          <w:lang w:eastAsia="uk-UA"/>
        </w:rPr>
        <w:br/>
      </w:r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«</w:t>
      </w:r>
      <w:r w:rsidRPr="00D8693E">
        <w:rPr>
          <w:rFonts w:ascii="Verdana" w:eastAsia="Times New Roman" w:hAnsi="Verdana" w:cs="Times New Roman"/>
          <w:b/>
          <w:bCs/>
          <w:color w:val="000000"/>
          <w:sz w:val="21"/>
          <w:szCs w:val="21"/>
          <w:shd w:val="clear" w:color="auto" w:fill="D8F0FC"/>
          <w:lang w:eastAsia="uk-UA"/>
        </w:rPr>
        <w:t>15</w:t>
      </w:r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» -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посадочный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диаметр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шины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или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наружный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диаметр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обода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диска в дюймах (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обратите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внимание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именно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диаметр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, а не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радиус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).</w:t>
      </w:r>
      <w:r w:rsidRPr="00D8693E">
        <w:rPr>
          <w:rFonts w:ascii="Verdana" w:eastAsia="Times New Roman" w:hAnsi="Verdana" w:cs="Times New Roman"/>
          <w:color w:val="000000"/>
          <w:sz w:val="21"/>
          <w:szCs w:val="21"/>
          <w:lang w:eastAsia="uk-UA"/>
        </w:rPr>
        <w:br/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Еще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бывает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вот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такая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маркировка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шин 31х10.5 R15:</w:t>
      </w:r>
      <w:r w:rsidRPr="00D8693E">
        <w:rPr>
          <w:rFonts w:ascii="Verdana" w:eastAsia="Times New Roman" w:hAnsi="Verdana" w:cs="Times New Roman"/>
          <w:color w:val="000000"/>
          <w:sz w:val="21"/>
          <w:szCs w:val="21"/>
          <w:lang w:eastAsia="uk-UA"/>
        </w:rPr>
        <w:br/>
      </w:r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«</w:t>
      </w:r>
      <w:r w:rsidRPr="00D8693E">
        <w:rPr>
          <w:rFonts w:ascii="Verdana" w:eastAsia="Times New Roman" w:hAnsi="Verdana" w:cs="Times New Roman"/>
          <w:b/>
          <w:bCs/>
          <w:color w:val="000000"/>
          <w:sz w:val="21"/>
          <w:szCs w:val="21"/>
          <w:shd w:val="clear" w:color="auto" w:fill="D8F0FC"/>
          <w:lang w:eastAsia="uk-UA"/>
        </w:rPr>
        <w:t>31</w:t>
      </w:r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» -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внешний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диаметр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шины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в дюймах. (1 дюйм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это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2,54 сантиметра)</w:t>
      </w:r>
      <w:r w:rsidRPr="00D8693E">
        <w:rPr>
          <w:rFonts w:ascii="Verdana" w:eastAsia="Times New Roman" w:hAnsi="Verdana" w:cs="Times New Roman"/>
          <w:color w:val="000000"/>
          <w:sz w:val="21"/>
          <w:szCs w:val="21"/>
          <w:lang w:eastAsia="uk-UA"/>
        </w:rPr>
        <w:br/>
      </w:r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«</w:t>
      </w:r>
      <w:r w:rsidRPr="00D8693E">
        <w:rPr>
          <w:rFonts w:ascii="Verdana" w:eastAsia="Times New Roman" w:hAnsi="Verdana" w:cs="Times New Roman"/>
          <w:b/>
          <w:bCs/>
          <w:color w:val="000000"/>
          <w:sz w:val="21"/>
          <w:szCs w:val="21"/>
          <w:shd w:val="clear" w:color="auto" w:fill="D8F0FC"/>
          <w:lang w:eastAsia="uk-UA"/>
        </w:rPr>
        <w:t>10.5</w:t>
      </w:r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» - ширина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профиля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шины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в дюймах. </w:t>
      </w:r>
      <w:r w:rsidRPr="00D8693E">
        <w:rPr>
          <w:rFonts w:ascii="Verdana" w:eastAsia="Times New Roman" w:hAnsi="Verdana" w:cs="Times New Roman"/>
          <w:color w:val="000000"/>
          <w:sz w:val="21"/>
          <w:szCs w:val="21"/>
          <w:lang w:eastAsia="uk-UA"/>
        </w:rPr>
        <w:br/>
      </w:r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«</w:t>
      </w:r>
      <w:r w:rsidRPr="00D8693E">
        <w:rPr>
          <w:rFonts w:ascii="Verdana" w:eastAsia="Times New Roman" w:hAnsi="Verdana" w:cs="Times New Roman"/>
          <w:b/>
          <w:bCs/>
          <w:color w:val="000000"/>
          <w:sz w:val="21"/>
          <w:szCs w:val="21"/>
          <w:shd w:val="clear" w:color="auto" w:fill="D8F0FC"/>
          <w:lang w:eastAsia="uk-UA"/>
        </w:rPr>
        <w:t>R</w:t>
      </w:r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» -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данная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шина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радиальной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конструкции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. </w:t>
      </w:r>
      <w:r w:rsidRPr="00D8693E">
        <w:rPr>
          <w:rFonts w:ascii="Verdana" w:eastAsia="Times New Roman" w:hAnsi="Verdana" w:cs="Times New Roman"/>
          <w:color w:val="000000"/>
          <w:sz w:val="21"/>
          <w:szCs w:val="21"/>
          <w:lang w:eastAsia="uk-UA"/>
        </w:rPr>
        <w:br/>
      </w:r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«</w:t>
      </w:r>
      <w:r w:rsidRPr="00D8693E">
        <w:rPr>
          <w:rFonts w:ascii="Verdana" w:eastAsia="Times New Roman" w:hAnsi="Verdana" w:cs="Times New Roman"/>
          <w:b/>
          <w:bCs/>
          <w:color w:val="000000"/>
          <w:sz w:val="21"/>
          <w:szCs w:val="21"/>
          <w:shd w:val="clear" w:color="auto" w:fill="D8F0FC"/>
          <w:lang w:eastAsia="uk-UA"/>
        </w:rPr>
        <w:t>15</w:t>
      </w:r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» -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внутренний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диаметр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шины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в дюймах.</w:t>
      </w:r>
      <w:r w:rsidRPr="00D8693E">
        <w:rPr>
          <w:rFonts w:ascii="Verdana" w:eastAsia="Times New Roman" w:hAnsi="Verdana" w:cs="Times New Roman"/>
          <w:color w:val="000000"/>
          <w:sz w:val="21"/>
          <w:szCs w:val="21"/>
          <w:lang w:eastAsia="uk-UA"/>
        </w:rPr>
        <w:br/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Далее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91T:</w:t>
      </w:r>
      <w:r w:rsidRPr="00D8693E">
        <w:rPr>
          <w:rFonts w:ascii="Verdana" w:eastAsia="Times New Roman" w:hAnsi="Verdana" w:cs="Times New Roman"/>
          <w:color w:val="000000"/>
          <w:sz w:val="21"/>
          <w:szCs w:val="21"/>
          <w:lang w:eastAsia="uk-UA"/>
        </w:rPr>
        <w:br/>
      </w:r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«</w:t>
      </w:r>
      <w:r w:rsidRPr="00D8693E">
        <w:rPr>
          <w:rFonts w:ascii="Verdana" w:eastAsia="Times New Roman" w:hAnsi="Verdana" w:cs="Times New Roman"/>
          <w:b/>
          <w:bCs/>
          <w:color w:val="000000"/>
          <w:sz w:val="21"/>
          <w:szCs w:val="21"/>
          <w:shd w:val="clear" w:color="auto" w:fill="D8F0FC"/>
          <w:lang w:eastAsia="uk-UA"/>
        </w:rPr>
        <w:t>91</w:t>
      </w:r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» -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индекс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максимальной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несущей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нагрузки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шины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.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Это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условное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цифровое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обозначение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максимальной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нагрузки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, на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которую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рассчитана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шина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т.е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при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нагрузке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сверх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указанного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индекса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велика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вероятность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порчи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шины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.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Шины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,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обладающие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высокими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индексами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нагрузки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(для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микроавтобусов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и легких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грузовиков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)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обозначаются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надписью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REINFORCED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или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буквой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«С»</w:t>
      </w:r>
      <w:r w:rsidRPr="00D8693E">
        <w:rPr>
          <w:rFonts w:ascii="Verdana" w:eastAsia="Times New Roman" w:hAnsi="Verdana" w:cs="Times New Roman"/>
          <w:color w:val="000000"/>
          <w:sz w:val="21"/>
          <w:szCs w:val="21"/>
          <w:lang w:eastAsia="uk-UA"/>
        </w:rPr>
        <w:br/>
      </w:r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«</w:t>
      </w:r>
      <w:r w:rsidRPr="00D8693E">
        <w:rPr>
          <w:rFonts w:ascii="Verdana" w:eastAsia="Times New Roman" w:hAnsi="Verdana" w:cs="Times New Roman"/>
          <w:b/>
          <w:bCs/>
          <w:color w:val="000000"/>
          <w:sz w:val="21"/>
          <w:szCs w:val="21"/>
          <w:shd w:val="clear" w:color="auto" w:fill="D8F0FC"/>
          <w:lang w:eastAsia="uk-UA"/>
        </w:rPr>
        <w:t>T</w:t>
      </w:r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» -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индекс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скорости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,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условное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обозначение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максимальной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скорости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(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прописывается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заглавными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латинскими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буквами), на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которую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рассчитана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шина. На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некоторых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шинах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этого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значения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может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быть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не проставлено, но перед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буквой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R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должна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стоять буква V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или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Z.</w:t>
      </w:r>
      <w:r w:rsidRPr="00D8693E">
        <w:rPr>
          <w:rFonts w:ascii="Verdana" w:eastAsia="Times New Roman" w:hAnsi="Verdana" w:cs="Times New Roman"/>
          <w:color w:val="000000"/>
          <w:sz w:val="21"/>
          <w:szCs w:val="21"/>
          <w:lang w:eastAsia="uk-UA"/>
        </w:rPr>
        <w:br/>
      </w:r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«</w:t>
      </w:r>
      <w:proofErr w:type="spellStart"/>
      <w:r w:rsidRPr="00D8693E">
        <w:rPr>
          <w:rFonts w:ascii="Verdana" w:eastAsia="Times New Roman" w:hAnsi="Verdana" w:cs="Times New Roman"/>
          <w:b/>
          <w:bCs/>
          <w:color w:val="000000"/>
          <w:sz w:val="21"/>
          <w:szCs w:val="21"/>
          <w:shd w:val="clear" w:color="auto" w:fill="D8F0FC"/>
          <w:lang w:eastAsia="uk-UA"/>
        </w:rPr>
        <w:t>Rotation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» -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обозначает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,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что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это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направленная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шина. Для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определения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направления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вращения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и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соответственно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определения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правильности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монтажа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,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достаточно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посмотреть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на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стрелку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(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вращение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шины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должно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осуществляться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по ходу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движения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автомобиля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в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прямом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направлении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).</w:t>
      </w:r>
      <w:r w:rsidRPr="00D8693E">
        <w:rPr>
          <w:rFonts w:ascii="Verdana" w:eastAsia="Times New Roman" w:hAnsi="Verdana" w:cs="Times New Roman"/>
          <w:color w:val="000000"/>
          <w:sz w:val="21"/>
          <w:szCs w:val="21"/>
          <w:lang w:eastAsia="uk-UA"/>
        </w:rPr>
        <w:br/>
      </w:r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«</w:t>
      </w:r>
      <w:proofErr w:type="spellStart"/>
      <w:r w:rsidRPr="00D8693E">
        <w:rPr>
          <w:rFonts w:ascii="Verdana" w:eastAsia="Times New Roman" w:hAnsi="Verdana" w:cs="Times New Roman"/>
          <w:b/>
          <w:bCs/>
          <w:color w:val="000000"/>
          <w:sz w:val="21"/>
          <w:szCs w:val="21"/>
          <w:shd w:val="clear" w:color="auto" w:fill="D8F0FC"/>
          <w:lang w:eastAsia="uk-UA"/>
        </w:rPr>
        <w:t>Outside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» и «</w:t>
      </w:r>
      <w:proofErr w:type="spellStart"/>
      <w:r w:rsidRPr="00D8693E">
        <w:rPr>
          <w:rFonts w:ascii="Verdana" w:eastAsia="Times New Roman" w:hAnsi="Verdana" w:cs="Times New Roman"/>
          <w:b/>
          <w:bCs/>
          <w:color w:val="000000"/>
          <w:sz w:val="21"/>
          <w:szCs w:val="21"/>
          <w:shd w:val="clear" w:color="auto" w:fill="D8F0FC"/>
          <w:lang w:eastAsia="uk-UA"/>
        </w:rPr>
        <w:t>Inside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» (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еще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может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быть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Side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Facing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Out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и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Side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Facing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Inwards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) –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обозначает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что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это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ассиметричные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шины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. При монтаже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ассимитричных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шин на диск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необходимо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знать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следующее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правило: «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Outside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»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это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наружная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сторона и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после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установки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должна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быть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с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наружной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стороны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автомобиля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, а «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Inside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»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соответственно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наоборот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,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т.е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. с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внутренней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стороны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.</w:t>
      </w:r>
      <w:r w:rsidRPr="00D8693E">
        <w:rPr>
          <w:rFonts w:ascii="Verdana" w:eastAsia="Times New Roman" w:hAnsi="Verdana" w:cs="Times New Roman"/>
          <w:color w:val="000000"/>
          <w:sz w:val="21"/>
          <w:szCs w:val="21"/>
          <w:lang w:eastAsia="uk-UA"/>
        </w:rPr>
        <w:br/>
      </w:r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«</w:t>
      </w:r>
      <w:proofErr w:type="spellStart"/>
      <w:r w:rsidRPr="00D8693E">
        <w:rPr>
          <w:rFonts w:ascii="Verdana" w:eastAsia="Times New Roman" w:hAnsi="Verdana" w:cs="Times New Roman"/>
          <w:b/>
          <w:bCs/>
          <w:color w:val="000000"/>
          <w:sz w:val="21"/>
          <w:szCs w:val="21"/>
          <w:shd w:val="clear" w:color="auto" w:fill="D8F0FC"/>
          <w:lang w:eastAsia="uk-UA"/>
        </w:rPr>
        <w:t>Left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»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или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«</w:t>
      </w:r>
      <w:proofErr w:type="spellStart"/>
      <w:r w:rsidRPr="00D8693E">
        <w:rPr>
          <w:rFonts w:ascii="Verdana" w:eastAsia="Times New Roman" w:hAnsi="Verdana" w:cs="Times New Roman"/>
          <w:b/>
          <w:bCs/>
          <w:color w:val="000000"/>
          <w:sz w:val="21"/>
          <w:szCs w:val="21"/>
          <w:shd w:val="clear" w:color="auto" w:fill="D8F0FC"/>
          <w:lang w:eastAsia="uk-UA"/>
        </w:rPr>
        <w:t>Right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» -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схожее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значение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с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предыдущим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обозначением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,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только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здесь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ассиметричность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шин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обозначается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для «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Left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» -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левая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сторона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автомобиля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, а «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Right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»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правая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.</w:t>
      </w:r>
      <w:r w:rsidRPr="00D8693E">
        <w:rPr>
          <w:rFonts w:ascii="Verdana" w:eastAsia="Times New Roman" w:hAnsi="Verdana" w:cs="Times New Roman"/>
          <w:color w:val="000000"/>
          <w:sz w:val="21"/>
          <w:szCs w:val="21"/>
          <w:lang w:eastAsia="uk-UA"/>
        </w:rPr>
        <w:br/>
      </w:r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«</w:t>
      </w:r>
      <w:r w:rsidRPr="00D8693E">
        <w:rPr>
          <w:rFonts w:ascii="Verdana" w:eastAsia="Times New Roman" w:hAnsi="Verdana" w:cs="Times New Roman"/>
          <w:b/>
          <w:bCs/>
          <w:color w:val="000000"/>
          <w:sz w:val="21"/>
          <w:szCs w:val="21"/>
          <w:shd w:val="clear" w:color="auto" w:fill="D8F0FC"/>
          <w:lang w:eastAsia="uk-UA"/>
        </w:rPr>
        <w:t>M&amp;S</w:t>
      </w:r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», «</w:t>
      </w:r>
      <w:r w:rsidRPr="00D8693E">
        <w:rPr>
          <w:rFonts w:ascii="Verdana" w:eastAsia="Times New Roman" w:hAnsi="Verdana" w:cs="Times New Roman"/>
          <w:b/>
          <w:bCs/>
          <w:color w:val="000000"/>
          <w:sz w:val="21"/>
          <w:szCs w:val="21"/>
          <w:shd w:val="clear" w:color="auto" w:fill="D8F0FC"/>
          <w:lang w:eastAsia="uk-UA"/>
        </w:rPr>
        <w:t>M+S</w:t>
      </w:r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» ( за основу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взяты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первые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буквы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слов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Mud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с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английского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грязь, а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Snow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снег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) – в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основном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характеризуют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принадлежность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шин к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всесезонной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резине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. НО!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Обратите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внимание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,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данная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маркировка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также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может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стоять на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летних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шинах.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Поэтому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будьте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внимательны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и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ищите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обозначение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«</w:t>
      </w:r>
      <w:proofErr w:type="spellStart"/>
      <w:r w:rsidRPr="00D8693E">
        <w:rPr>
          <w:rFonts w:ascii="Verdana" w:eastAsia="Times New Roman" w:hAnsi="Verdana" w:cs="Times New Roman"/>
          <w:b/>
          <w:bCs/>
          <w:color w:val="000000"/>
          <w:sz w:val="21"/>
          <w:szCs w:val="21"/>
          <w:shd w:val="clear" w:color="auto" w:fill="D8F0FC"/>
          <w:lang w:eastAsia="uk-UA"/>
        </w:rPr>
        <w:t>All</w:t>
      </w:r>
      <w:proofErr w:type="spellEnd"/>
      <w:r w:rsidRPr="00D8693E">
        <w:rPr>
          <w:rFonts w:ascii="Verdana" w:eastAsia="Times New Roman" w:hAnsi="Verdana" w:cs="Times New Roman"/>
          <w:b/>
          <w:bCs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b/>
          <w:bCs/>
          <w:color w:val="000000"/>
          <w:sz w:val="21"/>
          <w:szCs w:val="21"/>
          <w:shd w:val="clear" w:color="auto" w:fill="D8F0FC"/>
          <w:lang w:eastAsia="uk-UA"/>
        </w:rPr>
        <w:t>season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»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гарантирующее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,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что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эта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шина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всесезонная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и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обладает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всеми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характеристиками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присущими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данному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типу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резины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. </w:t>
      </w:r>
      <w:r w:rsidRPr="00D8693E">
        <w:rPr>
          <w:rFonts w:ascii="Verdana" w:eastAsia="Times New Roman" w:hAnsi="Verdana" w:cs="Times New Roman"/>
          <w:color w:val="000000"/>
          <w:sz w:val="21"/>
          <w:szCs w:val="21"/>
          <w:lang w:eastAsia="uk-UA"/>
        </w:rPr>
        <w:br/>
      </w:r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«</w:t>
      </w:r>
      <w:proofErr w:type="spellStart"/>
      <w:r w:rsidRPr="00D8693E">
        <w:rPr>
          <w:rFonts w:ascii="Verdana" w:eastAsia="Times New Roman" w:hAnsi="Verdana" w:cs="Times New Roman"/>
          <w:b/>
          <w:bCs/>
          <w:color w:val="000000"/>
          <w:sz w:val="21"/>
          <w:szCs w:val="21"/>
          <w:shd w:val="clear" w:color="auto" w:fill="D8F0FC"/>
          <w:lang w:eastAsia="uk-UA"/>
        </w:rPr>
        <w:t>Tubeless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» (TL)—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бескамерная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(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бескамерка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) шина.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Надпись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должна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быть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обязательно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, в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противном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случае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шину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можно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использовать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только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с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камерой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. </w:t>
      </w:r>
      <w:r w:rsidRPr="00D8693E">
        <w:rPr>
          <w:rFonts w:ascii="Verdana" w:eastAsia="Times New Roman" w:hAnsi="Verdana" w:cs="Times New Roman"/>
          <w:color w:val="000000"/>
          <w:sz w:val="21"/>
          <w:szCs w:val="21"/>
          <w:lang w:eastAsia="uk-UA"/>
        </w:rPr>
        <w:br/>
      </w:r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«</w:t>
      </w:r>
      <w:proofErr w:type="spellStart"/>
      <w:r w:rsidRPr="00D8693E">
        <w:rPr>
          <w:rFonts w:ascii="Verdana" w:eastAsia="Times New Roman" w:hAnsi="Verdana" w:cs="Times New Roman"/>
          <w:b/>
          <w:bCs/>
          <w:color w:val="000000"/>
          <w:sz w:val="21"/>
          <w:szCs w:val="21"/>
          <w:shd w:val="clear" w:color="auto" w:fill="D8F0FC"/>
          <w:lang w:eastAsia="uk-UA"/>
        </w:rPr>
        <w:t>Tube</w:t>
      </w:r>
      <w:proofErr w:type="spellEnd"/>
      <w:r w:rsidRPr="00D8693E">
        <w:rPr>
          <w:rFonts w:ascii="Verdana" w:eastAsia="Times New Roman" w:hAnsi="Verdana" w:cs="Times New Roman"/>
          <w:b/>
          <w:bCs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b/>
          <w:bCs/>
          <w:color w:val="000000"/>
          <w:sz w:val="21"/>
          <w:szCs w:val="21"/>
          <w:shd w:val="clear" w:color="auto" w:fill="D8F0FC"/>
          <w:lang w:eastAsia="uk-UA"/>
        </w:rPr>
        <w:t>tyрe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» (TT) –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обозначает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что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это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камерная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шина.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Понятно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,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что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такую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шину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можно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использовать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только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при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наличии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камеры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. </w:t>
      </w:r>
      <w:r w:rsidRPr="00D8693E">
        <w:rPr>
          <w:rFonts w:ascii="Verdana" w:eastAsia="Times New Roman" w:hAnsi="Verdana" w:cs="Times New Roman"/>
          <w:color w:val="000000"/>
          <w:sz w:val="21"/>
          <w:szCs w:val="21"/>
          <w:lang w:eastAsia="uk-UA"/>
        </w:rPr>
        <w:br/>
      </w:r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«</w:t>
      </w:r>
      <w:r w:rsidRPr="00D8693E">
        <w:rPr>
          <w:rFonts w:ascii="Verdana" w:eastAsia="Times New Roman" w:hAnsi="Verdana" w:cs="Times New Roman"/>
          <w:b/>
          <w:bCs/>
          <w:color w:val="000000"/>
          <w:sz w:val="21"/>
          <w:szCs w:val="21"/>
          <w:shd w:val="clear" w:color="auto" w:fill="D8F0FC"/>
          <w:lang w:eastAsia="uk-UA"/>
        </w:rPr>
        <w:t>MAX.LOAD</w:t>
      </w:r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» -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обозначает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максимальную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нагрузку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на шину (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выражается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в фунтах и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килограммах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). </w:t>
      </w:r>
      <w:r w:rsidRPr="00D8693E">
        <w:rPr>
          <w:rFonts w:ascii="Verdana" w:eastAsia="Times New Roman" w:hAnsi="Verdana" w:cs="Times New Roman"/>
          <w:color w:val="000000"/>
          <w:sz w:val="21"/>
          <w:szCs w:val="21"/>
          <w:lang w:eastAsia="uk-UA"/>
        </w:rPr>
        <w:br/>
      </w:r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«</w:t>
      </w:r>
      <w:r w:rsidRPr="00D8693E">
        <w:rPr>
          <w:rFonts w:ascii="Verdana" w:eastAsia="Times New Roman" w:hAnsi="Verdana" w:cs="Times New Roman"/>
          <w:b/>
          <w:bCs/>
          <w:color w:val="000000"/>
          <w:sz w:val="21"/>
          <w:szCs w:val="21"/>
          <w:shd w:val="clear" w:color="auto" w:fill="D8F0FC"/>
          <w:lang w:eastAsia="uk-UA"/>
        </w:rPr>
        <w:t>MAX.PRESS</w:t>
      </w:r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» –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обозначает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максимальное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давление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в шинах (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выражается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в кПа).</w:t>
      </w:r>
      <w:r w:rsidRPr="00D8693E">
        <w:rPr>
          <w:rFonts w:ascii="Verdana" w:eastAsia="Times New Roman" w:hAnsi="Verdana" w:cs="Times New Roman"/>
          <w:color w:val="000000"/>
          <w:sz w:val="21"/>
          <w:szCs w:val="21"/>
          <w:lang w:eastAsia="uk-UA"/>
        </w:rPr>
        <w:br/>
      </w:r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«</w:t>
      </w:r>
      <w:r w:rsidRPr="00D8693E">
        <w:rPr>
          <w:rFonts w:ascii="Verdana" w:eastAsia="Times New Roman" w:hAnsi="Verdana" w:cs="Times New Roman"/>
          <w:b/>
          <w:bCs/>
          <w:color w:val="000000"/>
          <w:sz w:val="21"/>
          <w:szCs w:val="21"/>
          <w:shd w:val="clear" w:color="auto" w:fill="D8F0FC"/>
          <w:lang w:eastAsia="uk-UA"/>
        </w:rPr>
        <w:t xml:space="preserve">TWI </w:t>
      </w:r>
      <w:r w:rsidRPr="00D8693E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D8F0FC"/>
          <w:lang w:eastAsia="uk-UA"/>
        </w:rPr>
        <w:t>▲</w:t>
      </w:r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» (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или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так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называемый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«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бибендум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»)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наносится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на шинах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фирмы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«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Michelin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».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Должно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быть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не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менее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6 таких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обозначений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с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каждой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стороны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шины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в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lastRenderedPageBreak/>
        <w:t>верхней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части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плечевой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зоны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протектора.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Аббревиатура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: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Tread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Wear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Indication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–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если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перевести буквально то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это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«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индикатор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износа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протектора»,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указывают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места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расположения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индикаторов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износа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на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дне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канавок протектора.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Индикаторы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выполнены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в виде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выступов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величиной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,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соответствующей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остаточной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глубине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рисунка протектора для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разных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типов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шин, при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достижении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которой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эксплуатация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их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должна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быть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прекращена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.</w:t>
      </w:r>
      <w:r w:rsidRPr="00D8693E">
        <w:rPr>
          <w:rFonts w:ascii="Verdana" w:eastAsia="Times New Roman" w:hAnsi="Verdana" w:cs="Times New Roman"/>
          <w:color w:val="000000"/>
          <w:sz w:val="21"/>
          <w:szCs w:val="21"/>
          <w:lang w:eastAsia="uk-UA"/>
        </w:rPr>
        <w:br/>
      </w:r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«</w:t>
      </w:r>
      <w:r w:rsidRPr="00D8693E">
        <w:rPr>
          <w:rFonts w:ascii="Verdana" w:eastAsia="Times New Roman" w:hAnsi="Verdana" w:cs="Times New Roman"/>
          <w:b/>
          <w:bCs/>
          <w:color w:val="000000"/>
          <w:sz w:val="21"/>
          <w:szCs w:val="21"/>
          <w:shd w:val="clear" w:color="auto" w:fill="D8F0FC"/>
          <w:lang w:eastAsia="uk-UA"/>
        </w:rPr>
        <w:t>DOT МКR4 AJOR 0308</w:t>
      </w:r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» -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американский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стандарт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безопасности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– нас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интересуют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только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цифры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03 –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неделя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выпуска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шины</w:t>
      </w:r>
      <w:proofErr w:type="spellEnd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 xml:space="preserve">, 08 – год </w:t>
      </w:r>
      <w:proofErr w:type="spellStart"/>
      <w:r w:rsidRPr="00D8693E"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eastAsia="uk-UA"/>
        </w:rPr>
        <w:t>выпуска</w:t>
      </w:r>
      <w:proofErr w:type="spellEnd"/>
    </w:p>
    <w:p w:rsidR="005C7D54" w:rsidRDefault="005C7D54" w:rsidP="00D8693E">
      <w:pPr>
        <w:shd w:val="clear" w:color="auto" w:fill="FFFFFF" w:themeFill="background1"/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val="en-US" w:eastAsia="uk-UA"/>
        </w:rPr>
      </w:pPr>
    </w:p>
    <w:p w:rsidR="005C7D54" w:rsidRDefault="005C7D54" w:rsidP="00D8693E">
      <w:pPr>
        <w:shd w:val="clear" w:color="auto" w:fill="FFFFFF" w:themeFill="background1"/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val="en-US" w:eastAsia="uk-UA"/>
        </w:rPr>
      </w:pPr>
    </w:p>
    <w:p w:rsidR="005C7D54" w:rsidRPr="005C7D54" w:rsidRDefault="005C7D54" w:rsidP="00D8693E">
      <w:pPr>
        <w:shd w:val="clear" w:color="auto" w:fill="FFFFFF" w:themeFill="background1"/>
        <w:rPr>
          <w:lang w:val="en-US"/>
        </w:rPr>
      </w:pPr>
      <w:proofErr w:type="spellStart"/>
      <w:r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val="en-US" w:eastAsia="uk-UA"/>
        </w:rPr>
        <w:t>SantaFe</w:t>
      </w:r>
      <w:proofErr w:type="spellEnd"/>
      <w:r>
        <w:rPr>
          <w:rFonts w:ascii="Verdana" w:eastAsia="Times New Roman" w:hAnsi="Verdana" w:cs="Times New Roman"/>
          <w:color w:val="000000"/>
          <w:sz w:val="21"/>
          <w:szCs w:val="21"/>
          <w:shd w:val="clear" w:color="auto" w:fill="D8F0FC"/>
          <w:lang w:val="en-US" w:eastAsia="uk-UA"/>
        </w:rPr>
        <w:t xml:space="preserve">   2008     235/65 R17      disk 17x7.0</w:t>
      </w:r>
      <w:bookmarkStart w:id="0" w:name="_GoBack"/>
      <w:bookmarkEnd w:id="0"/>
    </w:p>
    <w:sectPr w:rsidR="005C7D54" w:rsidRPr="005C7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93E"/>
    <w:rsid w:val="005C7D54"/>
    <w:rsid w:val="00AD1A63"/>
    <w:rsid w:val="00D8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6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69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6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69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3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3214</Words>
  <Characters>1833</Characters>
  <Application>Microsoft Office Word</Application>
  <DocSecurity>0</DocSecurity>
  <Lines>15</Lines>
  <Paragraphs>10</Paragraphs>
  <ScaleCrop>false</ScaleCrop>
  <Company>*</Company>
  <LinksUpToDate>false</LinksUpToDate>
  <CharactersWithSpaces>5037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2017-09-12T09:48:00Z</dcterms:created>
  <dcterms:modified xsi:type="dcterms:W3CDTF">2017-10-17T09:03:00Z</dcterms:modified>
</cp:coreProperties>
</file>